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33BC" w14:textId="0653A535" w:rsidR="006944DE" w:rsidRPr="0080440D" w:rsidRDefault="00A0225E" w:rsidP="00303CB8">
      <w:pPr>
        <w:jc w:val="center"/>
        <w:rPr>
          <w:b/>
          <w:sz w:val="28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733EC" wp14:editId="7BBFD6A3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5562600" cy="325120"/>
                <wp:effectExtent l="19050" t="19050" r="38100" b="558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251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6733F0" w14:textId="77777777" w:rsidR="00A93852" w:rsidRPr="008216BD" w:rsidRDefault="00A93852" w:rsidP="00A938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8216BD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DESCRIPCIÓN DE RESPONSABILIDADES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3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8pt;margin-top:22pt;width:438pt;height:25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G4nwIAAJgFAAAOAAAAZHJzL2Uyb0RvYy54bWysVE1v2zAMvQ/YfxB0X+04H02MOkXXrsOA&#10;7gNoh50ZSY6FyZImKbHbXz9KTjJ3ww4r5oMhidIj+fjIi8u+VWQvnJdGV3RyllMiNDNc6m1Fvz7c&#10;vllS4gNoDspoUdFH4enl+vWri86WojCNUVw4giDal52taBOCLbPMs0a04M+MFRqNtXEtBNy6bcYd&#10;dIjeqqzI80XWGcetM0x4j6c3g5GuE35dCxY+17UXgaiKYmwh/V36b+I/W19AuXVgG8kOYcALomhB&#10;anR6grqBAGTn5B9QrWTOeFOHM2bazNS1ZCLlgNlM8t+yuW/AipQLkuPtiSb//2DZp/0XRySv6IwS&#10;DS2W6EH0gbw1PSkiO531JV66t3gt9HiMVU6Zentn2HdPtLluQG/FlXOmawRwjG4SX2ajpwOOjyCb&#10;7qPh6AZ2wSSgvnZtpA7JIIiOVXo8VSaGwvBwPl8UixxNDG3TYj4pUukyKI+vrfPhvTAtiYuKOqx8&#10;Qof9nQ8xGiiPV6Izb5Tkt1KptIlqE9fKkT2gToAxocM0PVe7FsMdzid5/AbJ4DkKazg/hpJEG2GS&#10;t2celCYdBr5EiAT7zHh6N8CpMBA8dr2av9RzKwM2mJJtRZej+GOh3mme5B9AqmGNJCkdGRGpdZC5&#10;VJgdQtw3vCNcRm6L5XSFbc0l9tF0mS/y1TkloLY4AFhwlDgTvsnQJPXGSv4DxTHNvzEMJSjbwEDS&#10;6SKGfOIv8W6O0abdKJGkxyjBQYyh3/QHfW8Mf0RlYtxJfjjOcNEY90RJh6Ohov7HDpygRH3QqO7V&#10;ZDaLsyRtZvNz1CJxY8tmbAHNEKqiATlKy+swzJ+ddXLboKeh3NpcYUfUMok1ts4QFWYRN9j+KZ/D&#10;qIrzZbxPt34N1PVPAAAA//8DAFBLAwQUAAYACAAAACEA6NB8eN8AAAAGAQAADwAAAGRycy9kb3du&#10;cmV2LnhtbEyPQU/DMAyF70j8h8hIXBBLGdsYpe6EEHAZHFhBcEyb0HRrnKrJ1u7fY05w8rOe9d7n&#10;bDW6VhxMHxpPCFeTBIShyuuGaoT34ulyCSJERVq1ngzC0QRY5acnmUq1H+jNHDaxFhxCIVUINsYu&#10;lTJU1jgVJr4zxN63752KvPa11L0aONy1cpokC+lUQ9xgVWcerKl2m71DKJ7t8LIrP17Xj9fbi3r+&#10;uT3qrwLx/Gy8vwMRzRj/juEXn9EhZ6bS70kH0SLwIxFhNuPJ7vJmwaJEuJ1PQeaZ/I+f/wAAAP//&#10;AwBQSwECLQAUAAYACAAAACEAtoM4kv4AAADhAQAAEwAAAAAAAAAAAAAAAAAAAAAAW0NvbnRlbnRf&#10;VHlwZXNdLnhtbFBLAQItABQABgAIAAAAIQA4/SH/1gAAAJQBAAALAAAAAAAAAAAAAAAAAC8BAABf&#10;cmVscy8ucmVsc1BLAQItABQABgAIAAAAIQDgO/G4nwIAAJgFAAAOAAAAAAAAAAAAAAAAAC4CAABk&#10;cnMvZTJvRG9jLnhtbFBLAQItABQABgAIAAAAIQDo0Hx43wAAAAYBAAAPAAAAAAAAAAAAAAAAAPkE&#10;AABkcnMvZG93bnJldi54bWxQSwUGAAAAAAQABADzAAAABQYAAAAA&#10;" fillcolor="#a5a5a5 [3206]" strokecolor="#f2f2f2 [3041]" strokeweight="3pt">
                <v:shadow on="t" color="#525252 [1606]" opacity=".5" offset="1pt"/>
                <v:textbox>
                  <w:txbxContent>
                    <w:p w14:paraId="326733F0" w14:textId="77777777" w:rsidR="00A93852" w:rsidRPr="008216BD" w:rsidRDefault="00A93852" w:rsidP="00A93852">
                      <w:pPr>
                        <w:jc w:val="center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8216BD">
                        <w:rPr>
                          <w:b/>
                          <w:color w:val="FFFFFF" w:themeColor="background1"/>
                          <w:lang w:val="es-ES"/>
                        </w:rPr>
                        <w:t>DESCRIPCIÓN DE RESPONSABILIDADES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852" w:rsidRPr="0080440D">
        <w:rPr>
          <w:b/>
          <w:sz w:val="28"/>
        </w:rPr>
        <w:t>ANEXO I</w:t>
      </w:r>
    </w:p>
    <w:p w14:paraId="326733BD" w14:textId="531922AA" w:rsidR="002F6D6F" w:rsidRDefault="002F6D6F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BE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BF" w14:textId="75A06BF5" w:rsidR="00A93852" w:rsidRDefault="00A0225E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33ED" wp14:editId="5A8E904D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5581650" cy="873125"/>
                <wp:effectExtent l="19050" t="19050" r="19050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73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3F1" w14:textId="7F7D00BF" w:rsidR="00A93852" w:rsidRPr="00F61E6C" w:rsidRDefault="00303CB8" w:rsidP="00F61E6C">
                            <w:pPr>
                              <w:spacing w:after="0" w:line="276" w:lineRule="auto"/>
                              <w:rPr>
                                <w:b/>
                                <w:lang w:val="es-ES"/>
                              </w:rPr>
                            </w:pPr>
                            <w:r w:rsidRPr="00F61E6C">
                              <w:rPr>
                                <w:b/>
                                <w:lang w:val="es-ES"/>
                              </w:rPr>
                              <w:t xml:space="preserve">Área: </w:t>
                            </w:r>
                            <w:r w:rsidR="009A0E87">
                              <w:rPr>
                                <w:lang w:val="es-ES"/>
                              </w:rPr>
                              <w:t>Planeación estratégica</w:t>
                            </w:r>
                          </w:p>
                          <w:p w14:paraId="326733F2" w14:textId="0B377C0E" w:rsidR="00303CB8" w:rsidRPr="00F61E6C" w:rsidRDefault="00303CB8" w:rsidP="00F61E6C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F61E6C">
                              <w:rPr>
                                <w:b/>
                                <w:lang w:val="es-ES"/>
                              </w:rPr>
                              <w:t xml:space="preserve">A quien reporta: </w:t>
                            </w:r>
                            <w:proofErr w:type="gramStart"/>
                            <w:r w:rsidRPr="00F61E6C">
                              <w:rPr>
                                <w:lang w:val="es-ES"/>
                              </w:rPr>
                              <w:t>Jefe</w:t>
                            </w:r>
                            <w:proofErr w:type="gramEnd"/>
                            <w:r w:rsidRPr="00F61E6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85AF5" w:rsidRPr="00F61E6C">
                              <w:rPr>
                                <w:lang w:val="es-ES"/>
                              </w:rPr>
                              <w:t xml:space="preserve">de </w:t>
                            </w:r>
                            <w:r w:rsidR="009A0E87" w:rsidRPr="00F61E6C">
                              <w:rPr>
                                <w:lang w:val="es-ES"/>
                              </w:rPr>
                              <w:t>planeación</w:t>
                            </w:r>
                          </w:p>
                          <w:p w14:paraId="326733F3" w14:textId="69E9E95D" w:rsidR="00303CB8" w:rsidRPr="00F61E6C" w:rsidRDefault="00303CB8" w:rsidP="00F61E6C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F61E6C">
                              <w:rPr>
                                <w:b/>
                                <w:lang w:val="es-ES"/>
                              </w:rPr>
                              <w:t xml:space="preserve">Puesto: </w:t>
                            </w:r>
                            <w:r w:rsidR="005E32E2" w:rsidRPr="00F61E6C">
                              <w:rPr>
                                <w:lang w:val="es-ES"/>
                              </w:rPr>
                              <w:t xml:space="preserve">Auxiliar de </w:t>
                            </w:r>
                            <w:r w:rsidR="009A0E87">
                              <w:rPr>
                                <w:lang w:val="es-ES"/>
                              </w:rPr>
                              <w:t>normatividad y planeación</w:t>
                            </w:r>
                          </w:p>
                          <w:p w14:paraId="326733F4" w14:textId="182D328E" w:rsidR="00303CB8" w:rsidRPr="00F61E6C" w:rsidRDefault="00303CB8" w:rsidP="00F61E6C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F61E6C">
                              <w:rPr>
                                <w:b/>
                                <w:lang w:val="es-ES"/>
                              </w:rPr>
                              <w:t xml:space="preserve">Categoría: </w:t>
                            </w:r>
                            <w:r w:rsidR="005E32E2" w:rsidRPr="00F61E6C">
                              <w:rPr>
                                <w:lang w:val="es-ES"/>
                              </w:rPr>
                              <w:t xml:space="preserve">Auxiliar </w:t>
                            </w:r>
                            <w:r w:rsidR="009A0E87" w:rsidRPr="00F61E6C">
                              <w:rPr>
                                <w:lang w:val="es-ES"/>
                              </w:rPr>
                              <w:t xml:space="preserve">de </w:t>
                            </w:r>
                            <w:r w:rsidR="009A0E87">
                              <w:rPr>
                                <w:lang w:val="es-ES"/>
                              </w:rPr>
                              <w:t>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3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8.3pt;margin-top:3.05pt;width:439.5pt;height:6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F04AIAABgGAAAOAAAAZHJzL2Uyb0RvYy54bWysVFtv2jAUfp+0/2D5nSYhhNCooQIK06Td&#10;pHbas3EcYs2xM9uQdNP++45toGx92DQVpMjn+Pg71+/c3A6tQAemDVeyxMlVjBGTVFVc7kr8+WEz&#10;mmFkLJEVEUqyEj8yg2/nr1/d9F3BxqpRomIaAYg0Rd+VuLG2K6LI0Ia1xFypjkm4rJVuiQVR76JK&#10;kx7QWxGN43ga9UpXnVaUGQPau3CJ5x6/rhm1H+vaMItEiSE267/af7fuG81vSLHTpGs4PYZB/iOK&#10;lnAJTs9Qd8QStNf8GVTLqVZG1faKqjZSdc0p8zlANkn8Rzb3DemYzwWKY7pzmczLwdIPh08a8arE&#10;KUaStNCiBzZYtFQDSl11+s4UYHTfgZkdQA1d9pma7p2iXw2SatUQuWMLrVXfMFJBdIl7GV08DTjG&#10;gWz796oCN2RvlQcaat260kExEKBDlx7PnXGhUFBm2SyZZnBF4W6Wp8k48y5IcXrdaWPfMNUidyix&#10;hs57dHJ4Z6yLhhQnE+fMKMGrDRfCC27a2EpodCAwJ8KGDMW+hVCDLondL4wL6GGogt6rANsPrIPw&#10;nn5DFxL1UN4kh/j/5ppQyqRNvd0LuW+5BYYJ3kLhLpJwnVrLys+/JVyEM2QipAuSee6E0oE0WDh6&#10;PTTEz/WPxSaL80k6G+V5lo4m6ToeLWeb1WixSqbTfL1cLdfJT5dIMikaXlVMrj2mOdEsmfzbGB8J&#10;HwhyJto5QBeV2kOO903Vo4q77qfZ9TjBIADTx3nIGhGxgxVFrcZIK/uF28bzy82awzB6tz2PwGzq&#10;/scRO6P73l44jp7lFiwGKBVU8lQ1TwQ3+4EFdtgOnnGeJY4kW1U9AjMgKj/+sE7h0Cj9HaMeVlOJ&#10;zbc90Qwj8VYCu66TycTtMi9MsnwMgr682V7eEEkBqsQWo3Bc2bD/9p3muwY8hWmXagGMrLkny1NU&#10;kIkTYP34nI6r0u23S9lbPS30+S8AAAD//wMAUEsDBBQABgAIAAAAIQD2Gmns3AAAAAYBAAAPAAAA&#10;ZHJzL2Rvd25yZXYueG1sTI/BTsMwEETvSPyDtUjcqNNAQ5vGqVArQOUEgQs3N94mEfE6st02/D3b&#10;UzmOZjTzpliNthdH9KFzpGA6SUAg1c501Cj4+ny+m4MIUZPRvSNU8IsBVuX1VaFz4070gccqNoJL&#10;KORaQRvjkEsZ6hatDhM3ILG3d97qyNI30nh94nLbyzRJMml1R7zQ6gHXLdY/1cEq+H7ZVGb7bteb&#10;7evCp6kxb3IWlbq9GZ+WICKO8RKGMz6jQ8lMO3cgE0SvgI9EBdkUBJvzxwXrHace7jOQZSH/45d/&#10;AAAA//8DAFBLAQItABQABgAIAAAAIQC2gziS/gAAAOEBAAATAAAAAAAAAAAAAAAAAAAAAABbQ29u&#10;dGVudF9UeXBlc10ueG1sUEsBAi0AFAAGAAgAAAAhADj9If/WAAAAlAEAAAsAAAAAAAAAAAAAAAAA&#10;LwEAAF9yZWxzLy5yZWxzUEsBAi0AFAAGAAgAAAAhAF/XAXTgAgAAGAYAAA4AAAAAAAAAAAAAAAAA&#10;LgIAAGRycy9lMm9Eb2MueG1sUEsBAi0AFAAGAAgAAAAhAPYaaezcAAAABgEAAA8AAAAAAAAAAAAA&#10;AAAAOgUAAGRycy9kb3ducmV2LnhtbFBLBQYAAAAABAAEAPMAAABDBgAAAAA=&#10;" fillcolor="white [3201]" strokecolor="#a5a5a5 [3206]" strokeweight="2.5pt">
                <v:shadow color="#868686"/>
                <v:textbox>
                  <w:txbxContent>
                    <w:p w14:paraId="326733F1" w14:textId="7F7D00BF" w:rsidR="00A93852" w:rsidRPr="00F61E6C" w:rsidRDefault="00303CB8" w:rsidP="00F61E6C">
                      <w:pPr>
                        <w:spacing w:after="0" w:line="276" w:lineRule="auto"/>
                        <w:rPr>
                          <w:b/>
                          <w:lang w:val="es-ES"/>
                        </w:rPr>
                      </w:pPr>
                      <w:r w:rsidRPr="00F61E6C">
                        <w:rPr>
                          <w:b/>
                          <w:lang w:val="es-ES"/>
                        </w:rPr>
                        <w:t xml:space="preserve">Área: </w:t>
                      </w:r>
                      <w:r w:rsidR="009A0E87">
                        <w:rPr>
                          <w:lang w:val="es-ES"/>
                        </w:rPr>
                        <w:t>Planeación estratégica</w:t>
                      </w:r>
                    </w:p>
                    <w:p w14:paraId="326733F2" w14:textId="0B377C0E" w:rsidR="00303CB8" w:rsidRPr="00F61E6C" w:rsidRDefault="00303CB8" w:rsidP="00F61E6C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F61E6C">
                        <w:rPr>
                          <w:b/>
                          <w:lang w:val="es-ES"/>
                        </w:rPr>
                        <w:t xml:space="preserve">A quien reporta: </w:t>
                      </w:r>
                      <w:proofErr w:type="gramStart"/>
                      <w:r w:rsidRPr="00F61E6C">
                        <w:rPr>
                          <w:lang w:val="es-ES"/>
                        </w:rPr>
                        <w:t>Jefe</w:t>
                      </w:r>
                      <w:proofErr w:type="gramEnd"/>
                      <w:r w:rsidRPr="00F61E6C">
                        <w:rPr>
                          <w:lang w:val="es-ES"/>
                        </w:rPr>
                        <w:t xml:space="preserve"> </w:t>
                      </w:r>
                      <w:r w:rsidR="00A85AF5" w:rsidRPr="00F61E6C">
                        <w:rPr>
                          <w:lang w:val="es-ES"/>
                        </w:rPr>
                        <w:t xml:space="preserve">de </w:t>
                      </w:r>
                      <w:r w:rsidR="009A0E87" w:rsidRPr="00F61E6C">
                        <w:rPr>
                          <w:lang w:val="es-ES"/>
                        </w:rPr>
                        <w:t>planeación</w:t>
                      </w:r>
                    </w:p>
                    <w:p w14:paraId="326733F3" w14:textId="69E9E95D" w:rsidR="00303CB8" w:rsidRPr="00F61E6C" w:rsidRDefault="00303CB8" w:rsidP="00F61E6C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F61E6C">
                        <w:rPr>
                          <w:b/>
                          <w:lang w:val="es-ES"/>
                        </w:rPr>
                        <w:t xml:space="preserve">Puesto: </w:t>
                      </w:r>
                      <w:r w:rsidR="005E32E2" w:rsidRPr="00F61E6C">
                        <w:rPr>
                          <w:lang w:val="es-ES"/>
                        </w:rPr>
                        <w:t xml:space="preserve">Auxiliar de </w:t>
                      </w:r>
                      <w:r w:rsidR="009A0E87">
                        <w:rPr>
                          <w:lang w:val="es-ES"/>
                        </w:rPr>
                        <w:t>normatividad y planeación</w:t>
                      </w:r>
                    </w:p>
                    <w:p w14:paraId="326733F4" w14:textId="182D328E" w:rsidR="00303CB8" w:rsidRPr="00F61E6C" w:rsidRDefault="00303CB8" w:rsidP="00F61E6C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F61E6C">
                        <w:rPr>
                          <w:b/>
                          <w:lang w:val="es-ES"/>
                        </w:rPr>
                        <w:t xml:space="preserve">Categoría: </w:t>
                      </w:r>
                      <w:r w:rsidR="005E32E2" w:rsidRPr="00F61E6C">
                        <w:rPr>
                          <w:lang w:val="es-ES"/>
                        </w:rPr>
                        <w:t xml:space="preserve">Auxiliar </w:t>
                      </w:r>
                      <w:r w:rsidR="009A0E87" w:rsidRPr="00F61E6C">
                        <w:rPr>
                          <w:lang w:val="es-ES"/>
                        </w:rPr>
                        <w:t xml:space="preserve">de </w:t>
                      </w:r>
                      <w:r w:rsidR="009A0E87">
                        <w:rPr>
                          <w:lang w:val="es-ES"/>
                        </w:rPr>
                        <w:t>área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733C0" w14:textId="0055C62D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1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2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3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4" w14:textId="4B7A4822" w:rsidR="008216BD" w:rsidRDefault="0042607B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733EE" wp14:editId="13258EC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5562600" cy="4695825"/>
                <wp:effectExtent l="19050" t="1905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695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3F5" w14:textId="77777777" w:rsidR="00685367" w:rsidRPr="009C3174" w:rsidRDefault="008216BD" w:rsidP="0042607B">
                            <w:pPr>
                              <w:spacing w:line="276" w:lineRule="auto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9C3174">
                              <w:rPr>
                                <w:b/>
                                <w:highlight w:val="lightGray"/>
                                <w:lang w:val="es-ES"/>
                              </w:rPr>
                              <w:t>Responsabilidades del puesto:</w:t>
                            </w:r>
                          </w:p>
                          <w:p w14:paraId="60C2D3BB" w14:textId="77777777" w:rsidR="00F17130" w:rsidRPr="00FC5E39" w:rsidRDefault="00F17130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5E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Diseñar la actualización orgánica y funcional de las diversas unidades organizacionales del Instituto.</w:t>
                            </w:r>
                          </w:p>
                          <w:p w14:paraId="2D41A665" w14:textId="77777777" w:rsidR="00F17130" w:rsidRPr="00FC5E39" w:rsidRDefault="00F17130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5E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Elaborar y actualizar los manuales administrativos de las diferentes áreas del instituto y los específicos del área.</w:t>
                            </w:r>
                          </w:p>
                          <w:p w14:paraId="4A993507" w14:textId="2B2224AB" w:rsidR="00F17130" w:rsidRPr="00FC5E39" w:rsidRDefault="00F17130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5E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Actualizar las normas, políticas, procedimientos y demás documentos administrativos que lo requieran.</w:t>
                            </w:r>
                          </w:p>
                          <w:p w14:paraId="57E57F7F" w14:textId="6B54B133" w:rsidR="00FC5E39" w:rsidRPr="00FC5E39" w:rsidRDefault="00FC5E39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5E39">
                              <w:rPr>
                                <w:rFonts w:cstheme="minorHAnsi"/>
                                <w:sz w:val="22"/>
                                <w:szCs w:val="22"/>
                                <w:lang w:val="es-ES"/>
                              </w:rPr>
                              <w:t>Colaborar en procesos de auditoría y contestación y seguimiento a observaciones.</w:t>
                            </w:r>
                          </w:p>
                          <w:p w14:paraId="170D8207" w14:textId="6E747E61" w:rsidR="00FC5E39" w:rsidRDefault="00FC5E39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5E39">
                              <w:rPr>
                                <w:rFonts w:cstheme="minorHAnsi"/>
                                <w:sz w:val="22"/>
                                <w:szCs w:val="22"/>
                                <w:lang w:val="es-ES"/>
                              </w:rPr>
                              <w:t>Desempeñar funciones de enlace entre Dirección de Planeación con los distintos planteles y acciones.</w:t>
                            </w:r>
                          </w:p>
                          <w:p w14:paraId="06215211" w14:textId="2D77DE5F" w:rsidR="00FC5E39" w:rsidRDefault="00FC5E39" w:rsidP="0042607B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Apoyar en la evaluación estadística de la información generada por las bases de datos del Instituto.</w:t>
                            </w:r>
                          </w:p>
                          <w:p w14:paraId="6A9ABEBF" w14:textId="752DE28E" w:rsidR="00FC5E39" w:rsidRDefault="00FC5E39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5E39">
                              <w:rPr>
                                <w:rFonts w:cstheme="minorHAnsi"/>
                                <w:lang w:val="es-ES"/>
                              </w:rPr>
                              <w:t>Proporcionar, de acuerdo con las políticas establecidas en las disposiciones legales y reglamentos aplicables, la información, asesoría y cooperación técnica que les requieran otras áreas administrativas del instituto, así como otras dependencias.</w:t>
                            </w:r>
                          </w:p>
                          <w:p w14:paraId="1A5591FA" w14:textId="609814C8" w:rsidR="0050442C" w:rsidRDefault="00FC5E39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>Colaborar en el desarrollo e integración de</w:t>
                            </w:r>
                            <w:r w:rsidR="0050442C">
                              <w:rPr>
                                <w:rFonts w:cstheme="minorHAnsi"/>
                                <w:lang w:val="es-ES"/>
                              </w:rPr>
                              <w:t>l programa de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planeación estratégica que ha de seguir el Instituto</w:t>
                            </w:r>
                            <w:r w:rsidR="0050442C">
                              <w:rPr>
                                <w:rFonts w:cstheme="minorHAnsi"/>
                                <w:lang w:val="es-ES"/>
                              </w:rPr>
                              <w:t>.</w:t>
                            </w:r>
                          </w:p>
                          <w:p w14:paraId="45623631" w14:textId="0E6222AC" w:rsidR="0050442C" w:rsidRPr="0050442C" w:rsidRDefault="0050442C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>Elaborar mapa de riesgos del Instituto, identificando riesgos y diseñando medidas de prevención y medidas correctoras para tales eventos.</w:t>
                            </w:r>
                          </w:p>
                          <w:p w14:paraId="259FF46B" w14:textId="5A4099A9" w:rsidR="00FC5E39" w:rsidRPr="00FC5E39" w:rsidRDefault="00FC5E39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eastAsia="Calibri" w:cstheme="minorHAnsi"/>
                              </w:rPr>
                            </w:pPr>
                            <w:bookmarkStart w:id="0" w:name="_Hlk18659618"/>
                            <w:bookmarkStart w:id="1" w:name="_Hlk18659619"/>
                            <w:r>
                              <w:rPr>
                                <w:rFonts w:eastAsia="Calibri" w:cstheme="minorHAnsi"/>
                              </w:rPr>
                              <w:t>Apoyar</w:t>
                            </w:r>
                            <w:r w:rsidRPr="00FC5E39">
                              <w:rPr>
                                <w:rFonts w:eastAsia="Calibri" w:cstheme="minorHAnsi"/>
                                <w:spacing w:val="-8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l</w:t>
                            </w:r>
                            <w:r w:rsidRPr="00FC5E39">
                              <w:rPr>
                                <w:rFonts w:eastAsia="Calibri" w:cstheme="minorHAnsi"/>
                                <w:spacing w:val="3"/>
                              </w:rPr>
                              <w:t>a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s</w:t>
                            </w:r>
                            <w:r w:rsidRPr="00FC5E39">
                              <w:rPr>
                                <w:rFonts w:eastAsia="Calibri" w:cstheme="minorHAnsi"/>
                                <w:spacing w:val="-3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act</w:t>
                            </w:r>
                            <w:r w:rsidRPr="00FC5E39">
                              <w:rPr>
                                <w:rFonts w:eastAsia="Calibri" w:cstheme="minorHAnsi"/>
                                <w:spacing w:val="3"/>
                              </w:rPr>
                              <w:t>i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>v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i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s</w:t>
                            </w:r>
                            <w:r w:rsidRPr="00FC5E39">
                              <w:rPr>
                                <w:rFonts w:eastAsia="Calibri" w:cstheme="minorHAnsi"/>
                                <w:spacing w:val="-10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rela</w:t>
                            </w:r>
                            <w:r w:rsidRPr="00FC5E39">
                              <w:rPr>
                                <w:rFonts w:eastAsia="Calibri" w:cstheme="minorHAnsi"/>
                                <w:spacing w:val="2"/>
                              </w:rPr>
                              <w:t>c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io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n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as</w:t>
                            </w:r>
                            <w:r w:rsidRPr="00FC5E39">
                              <w:rPr>
                                <w:rFonts w:eastAsia="Calibri" w:cstheme="minorHAnsi"/>
                                <w:spacing w:val="-11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con</w:t>
                            </w:r>
                            <w:r w:rsidRPr="00FC5E39">
                              <w:rPr>
                                <w:rFonts w:eastAsia="Calibri" w:cstheme="minorHAnsi"/>
                                <w:spacing w:val="-2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l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 xml:space="preserve"> 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p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Pr="00FC5E39">
                              <w:rPr>
                                <w:rFonts w:eastAsia="Calibri" w:cstheme="minorHAnsi"/>
                                <w:spacing w:val="2"/>
                              </w:rPr>
                              <w:t>r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t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a</w:t>
                            </w:r>
                            <w:r w:rsidRPr="00FC5E39">
                              <w:rPr>
                                <w:rFonts w:eastAsia="Calibri" w:cstheme="minorHAnsi"/>
                                <w:spacing w:val="-1"/>
                              </w:rPr>
                              <w:t>me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n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t</w:t>
                            </w:r>
                            <w:r w:rsidRPr="00FC5E39">
                              <w:rPr>
                                <w:rFonts w:eastAsia="Calibri" w:cstheme="minorHAnsi"/>
                                <w:spacing w:val="1"/>
                              </w:rPr>
                              <w:t>o</w:t>
                            </w:r>
                            <w:r w:rsidRPr="00FC5E39">
                              <w:rPr>
                                <w:rFonts w:eastAsia="Calibri" w:cstheme="minorHAnsi"/>
                              </w:rPr>
                              <w:t>.</w:t>
                            </w:r>
                          </w:p>
                          <w:p w14:paraId="047066F2" w14:textId="28E11DDA" w:rsidR="00FC5E39" w:rsidRPr="00FC5E39" w:rsidRDefault="00FC5E39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5E39">
                              <w:rPr>
                                <w:rFonts w:cstheme="minorHAnsi"/>
                                <w:lang w:val="es-ES"/>
                              </w:rPr>
                              <w:t>Demás funciones que le sean asignadas por</w:t>
                            </w:r>
                            <w:r w:rsidR="009A0E87">
                              <w:rPr>
                                <w:rFonts w:cstheme="minorHAnsi"/>
                                <w:lang w:val="es-ES"/>
                              </w:rPr>
                              <w:t xml:space="preserve"> el</w:t>
                            </w:r>
                            <w:r w:rsidRPr="00FC5E39"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 w:rsidR="009A0E87" w:rsidRPr="00FC5E39">
                              <w:rPr>
                                <w:rFonts w:cstheme="minorHAnsi"/>
                                <w:lang w:val="es-ES"/>
                              </w:rPr>
                              <w:t xml:space="preserve">jefe directo o </w:t>
                            </w:r>
                            <w:r w:rsidRPr="00FC5E39">
                              <w:rPr>
                                <w:rFonts w:cstheme="minorHAnsi"/>
                                <w:lang w:val="es-ES"/>
                              </w:rPr>
                              <w:t>Dirección General</w:t>
                            </w:r>
                            <w:r w:rsidR="0050442C">
                              <w:rPr>
                                <w:rFonts w:cstheme="minorHAnsi"/>
                                <w:lang w:val="es-ES"/>
                              </w:rPr>
                              <w:t>.</w:t>
                            </w:r>
                          </w:p>
                          <w:p w14:paraId="146A42C8" w14:textId="52548E64" w:rsidR="00FC5E39" w:rsidRDefault="00FC5E39" w:rsidP="0042607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5E39">
                              <w:rPr>
                                <w:rFonts w:cstheme="minorHAnsi"/>
                                <w:lang w:val="es-ES"/>
                              </w:rPr>
                              <w:t>Cumplir con el Reglamento Interior de Trabajo del ICATECH, así como las normas aplicables en el ámbito de su competencia.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33EE" id="Text Box 5" o:spid="_x0000_s1028" type="#_x0000_t202" style="position:absolute;left:0;text-align:left;margin-left:0;margin-top:10.9pt;width:438pt;height:36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ws4wIAABkGAAAOAAAAZHJzL2Uyb0RvYy54bWysVFtr2zAUfh/sPwi9p77ETlJTpyRpMgbd&#10;BdqxZ0WWYzFZ8iQldjf233ckJVm2whijCRido6PvXL9zczu0Ah2YNlzJEidXMUZMUlVxuSvxp8fN&#10;aIaRsURWRCjJSvzEDL6dv35103cFS1WjRMU0AhBpir4rcWNtV0SRoQ1riblSHZNwWSvdEgui3kWV&#10;Jj2gtyJK43gS9UpXnVaUGQPau3CJ5x6/rhm1H+raMItEiSE267/af7fuG81vSLHTpGs4PYZB/iOK&#10;lnAJTs9Qd8QStNf8GVTLqVZG1faKqjZSdc0p8zlANkn8RzYPDemYzwWKY7pzmczLwdL3h48a8arE&#10;KUaStNCiRzZYtFQDyl11+s4UYPTQgZkdQA1d9pma7l7RLwZJtWqI3LGF1qpvGKkgusS9jC6eBhzj&#10;QLb9O1WBG7K3ygMNtW5d6aAYCNChS0/nzrhQKCjzfJJOYriicJdNrvNZ6qOLSHF63mlj3zDVInco&#10;sYbWe3hyuDfWhUOKk4nzZpTg1YYL4QU3bmwlNDoQGBRhQ4pi30KsQZfE7hfmBfQwVUHvVYDtJ9ZB&#10;eE+/oQuJ+hKPk2keh8r9xTWhlEk79nYv5L7lFigmeFvi2UUSrlVrWXkCWMJFOEMmQrqSME+eUDqQ&#10;BgtHr4eO+MH+vtjk8TQbz0bTaT4eZeN1PFrONqvRYpVMJtP1crVcJz9cIklWNLyqmFx7THPiWZL9&#10;2xwfGR8YcmbaOUAXldpDjg9N1aOKu+6P8+s0wSAA1dNpyBoRsYMdRa3GSCv7mdvGE8wNm8Mwerc9&#10;j8Bs4v5+jC/QfW8vHEfPcgsWA5QKKnmqmmeCG/5AAztshyPljgTbquoJqAFR+fmHfQqHRulvGPWw&#10;m0psvu6JZhiJtxLodZ1kmVtmXsjyaQqCvrzZXt4QSQGqxBajcFzZsAD3nea7BjyFaZdqAZSsuSeL&#10;426ICjJxAuwfn9NxV7oFdyl7q18bff4TAAD//wMAUEsDBBQABgAIAAAAIQDw6mPF3AAAAAcBAAAP&#10;AAAAZHJzL2Rvd25yZXYueG1sTI/BTsMwEETvSPyDtUjcqJMg0hKyqVArQOUEgQs3N16SiHgdxW4b&#10;/p7lBMedGc28LdezG9SRptB7RkgXCSjixtueW4T3t4erFagQDVszeCaEbwqwrs7PSlNYf+JXOtax&#10;VVLCoTAIXYxjoXVoOnImLPxILN6nn5yJck6ttpM5SbkbdJYkuXamZ1nozEibjpqv+uAQPh63td29&#10;uM1293Q7ZZm1z/omIl5ezPd3oCLN8S8Mv/iCDpUw7f2BbVADgjwSEbJU+MVdLXMR9gjLPL0GXZX6&#10;P3/1AwAA//8DAFBLAQItABQABgAIAAAAIQC2gziS/gAAAOEBAAATAAAAAAAAAAAAAAAAAAAAAABb&#10;Q29udGVudF9UeXBlc10ueG1sUEsBAi0AFAAGAAgAAAAhADj9If/WAAAAlAEAAAsAAAAAAAAAAAAA&#10;AAAALwEAAF9yZWxzLy5yZWxzUEsBAi0AFAAGAAgAAAAhAHrGTCzjAgAAGQYAAA4AAAAAAAAAAAAA&#10;AAAALgIAAGRycy9lMm9Eb2MueG1sUEsBAi0AFAAGAAgAAAAhAPDqY8XcAAAABwEAAA8AAAAAAAAA&#10;AAAAAAAAPQUAAGRycy9kb3ducmV2LnhtbFBLBQYAAAAABAAEAPMAAABGBgAAAAA=&#10;" fillcolor="white [3201]" strokecolor="#a5a5a5 [3206]" strokeweight="2.5pt">
                <v:shadow color="#868686"/>
                <v:textbox>
                  <w:txbxContent>
                    <w:p w14:paraId="326733F5" w14:textId="77777777" w:rsidR="00685367" w:rsidRPr="009C3174" w:rsidRDefault="008216BD" w:rsidP="0042607B">
                      <w:pPr>
                        <w:spacing w:line="276" w:lineRule="auto"/>
                        <w:jc w:val="both"/>
                        <w:rPr>
                          <w:b/>
                          <w:lang w:val="es-ES"/>
                        </w:rPr>
                      </w:pPr>
                      <w:r w:rsidRPr="009C3174">
                        <w:rPr>
                          <w:b/>
                          <w:highlight w:val="lightGray"/>
                          <w:lang w:val="es-ES"/>
                        </w:rPr>
                        <w:t>Responsabilidades del puesto:</w:t>
                      </w:r>
                    </w:p>
                    <w:p w14:paraId="60C2D3BB" w14:textId="77777777" w:rsidR="00F17130" w:rsidRPr="00FC5E39" w:rsidRDefault="00F17130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5E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Diseñar la actualización orgánica y funcional de las diversas unidades organizacionales del Instituto.</w:t>
                      </w:r>
                    </w:p>
                    <w:p w14:paraId="2D41A665" w14:textId="77777777" w:rsidR="00F17130" w:rsidRPr="00FC5E39" w:rsidRDefault="00F17130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5E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Elaborar y actualizar los manuales administrativos de las diferentes áreas del instituto y los específicos del área.</w:t>
                      </w:r>
                    </w:p>
                    <w:p w14:paraId="4A993507" w14:textId="2B2224AB" w:rsidR="00F17130" w:rsidRPr="00FC5E39" w:rsidRDefault="00F17130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5E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Actualizar las normas, políticas, procedimientos y demás documentos administrativos que lo requieran.</w:t>
                      </w:r>
                    </w:p>
                    <w:p w14:paraId="57E57F7F" w14:textId="6B54B133" w:rsidR="00FC5E39" w:rsidRPr="00FC5E39" w:rsidRDefault="00FC5E39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5E39">
                        <w:rPr>
                          <w:rFonts w:cstheme="minorHAnsi"/>
                          <w:sz w:val="22"/>
                          <w:szCs w:val="22"/>
                          <w:lang w:val="es-ES"/>
                        </w:rPr>
                        <w:t>Colaborar en procesos de auditoría y contestación y seguimiento a observaciones.</w:t>
                      </w:r>
                    </w:p>
                    <w:p w14:paraId="170D8207" w14:textId="6E747E61" w:rsidR="00FC5E39" w:rsidRDefault="00FC5E39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5E39">
                        <w:rPr>
                          <w:rFonts w:cstheme="minorHAnsi"/>
                          <w:sz w:val="22"/>
                          <w:szCs w:val="22"/>
                          <w:lang w:val="es-ES"/>
                        </w:rPr>
                        <w:t>Desempeñar funciones de enlace entre Dirección de Planeación con los distintos planteles y acciones.</w:t>
                      </w:r>
                    </w:p>
                    <w:p w14:paraId="06215211" w14:textId="2D77DE5F" w:rsidR="00FC5E39" w:rsidRDefault="00FC5E39" w:rsidP="0042607B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426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Apoyar en la evaluación estadística de la información generada por las bases de datos del Instituto.</w:t>
                      </w:r>
                    </w:p>
                    <w:p w14:paraId="6A9ABEBF" w14:textId="752DE28E" w:rsidR="00FC5E39" w:rsidRDefault="00FC5E39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FC5E39">
                        <w:rPr>
                          <w:rFonts w:cstheme="minorHAnsi"/>
                          <w:lang w:val="es-ES"/>
                        </w:rPr>
                        <w:t>Proporcionar, de acuerdo con las políticas establecidas en las disposiciones legales y reglamentos aplicables, la información, asesoría y cooperación técnica que les requieran otras áreas administrativas del instituto, así como otras dependencias.</w:t>
                      </w:r>
                    </w:p>
                    <w:p w14:paraId="1A5591FA" w14:textId="609814C8" w:rsidR="0050442C" w:rsidRDefault="00FC5E39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>Colaborar en el desarrollo e integración de</w:t>
                      </w:r>
                      <w:r w:rsidR="0050442C">
                        <w:rPr>
                          <w:rFonts w:cstheme="minorHAnsi"/>
                          <w:lang w:val="es-ES"/>
                        </w:rPr>
                        <w:t>l programa de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 planeación estratégica que ha de seguir el Instituto</w:t>
                      </w:r>
                      <w:r w:rsidR="0050442C">
                        <w:rPr>
                          <w:rFonts w:cstheme="minorHAnsi"/>
                          <w:lang w:val="es-ES"/>
                        </w:rPr>
                        <w:t>.</w:t>
                      </w:r>
                    </w:p>
                    <w:p w14:paraId="45623631" w14:textId="0E6222AC" w:rsidR="0050442C" w:rsidRPr="0050442C" w:rsidRDefault="0050442C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>Elaborar mapa de riesgos del Instituto, identificando riesgos y diseñando medidas de prevención y medidas correctoras para tales eventos.</w:t>
                      </w:r>
                    </w:p>
                    <w:p w14:paraId="259FF46B" w14:textId="5A4099A9" w:rsidR="00FC5E39" w:rsidRPr="00FC5E39" w:rsidRDefault="00FC5E39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eastAsia="Calibri" w:cstheme="minorHAnsi"/>
                        </w:rPr>
                      </w:pPr>
                      <w:bookmarkStart w:id="2" w:name="_Hlk18659618"/>
                      <w:bookmarkStart w:id="3" w:name="_Hlk18659619"/>
                      <w:r>
                        <w:rPr>
                          <w:rFonts w:eastAsia="Calibri" w:cstheme="minorHAnsi"/>
                        </w:rPr>
                        <w:t>Apoyar</w:t>
                      </w:r>
                      <w:r w:rsidRPr="00FC5E39">
                        <w:rPr>
                          <w:rFonts w:eastAsia="Calibri" w:cstheme="minorHAnsi"/>
                          <w:spacing w:val="-8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</w:rPr>
                        <w:t>l</w:t>
                      </w:r>
                      <w:r w:rsidRPr="00FC5E39">
                        <w:rPr>
                          <w:rFonts w:eastAsia="Calibri" w:cstheme="minorHAnsi"/>
                          <w:spacing w:val="3"/>
                        </w:rPr>
                        <w:t>a</w:t>
                      </w:r>
                      <w:r w:rsidRPr="00FC5E39">
                        <w:rPr>
                          <w:rFonts w:eastAsia="Calibri" w:cstheme="minorHAnsi"/>
                        </w:rPr>
                        <w:t>s</w:t>
                      </w:r>
                      <w:r w:rsidRPr="00FC5E39">
                        <w:rPr>
                          <w:rFonts w:eastAsia="Calibri" w:cstheme="minorHAnsi"/>
                          <w:spacing w:val="-3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</w:rPr>
                        <w:t>act</w:t>
                      </w:r>
                      <w:r w:rsidRPr="00FC5E39">
                        <w:rPr>
                          <w:rFonts w:eastAsia="Calibri" w:cstheme="minorHAnsi"/>
                          <w:spacing w:val="3"/>
                        </w:rPr>
                        <w:t>i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>v</w:t>
                      </w:r>
                      <w:r w:rsidRPr="00FC5E39">
                        <w:rPr>
                          <w:rFonts w:eastAsia="Calibri" w:cstheme="minorHAnsi"/>
                        </w:rPr>
                        <w:t>i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Pr="00FC5E39">
                        <w:rPr>
                          <w:rFonts w:eastAsia="Calibri" w:cstheme="minorHAnsi"/>
                        </w:rPr>
                        <w:t>a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Pr="00FC5E39">
                        <w:rPr>
                          <w:rFonts w:eastAsia="Calibri" w:cstheme="minorHAnsi"/>
                        </w:rPr>
                        <w:t>s</w:t>
                      </w:r>
                      <w:r w:rsidRPr="00FC5E39">
                        <w:rPr>
                          <w:rFonts w:eastAsia="Calibri" w:cstheme="minorHAnsi"/>
                          <w:spacing w:val="-10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</w:rPr>
                        <w:t>rela</w:t>
                      </w:r>
                      <w:r w:rsidRPr="00FC5E39">
                        <w:rPr>
                          <w:rFonts w:eastAsia="Calibri" w:cstheme="minorHAnsi"/>
                          <w:spacing w:val="2"/>
                        </w:rPr>
                        <w:t>c</w:t>
                      </w:r>
                      <w:r w:rsidRPr="00FC5E39">
                        <w:rPr>
                          <w:rFonts w:eastAsia="Calibri" w:cstheme="minorHAnsi"/>
                        </w:rPr>
                        <w:t>io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n</w:t>
                      </w:r>
                      <w:r w:rsidRPr="00FC5E39">
                        <w:rPr>
                          <w:rFonts w:eastAsia="Calibri" w:cstheme="minorHAnsi"/>
                        </w:rPr>
                        <w:t>a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Pr="00FC5E39">
                        <w:rPr>
                          <w:rFonts w:eastAsia="Calibri" w:cstheme="minorHAnsi"/>
                        </w:rPr>
                        <w:t>as</w:t>
                      </w:r>
                      <w:r w:rsidRPr="00FC5E39">
                        <w:rPr>
                          <w:rFonts w:eastAsia="Calibri" w:cstheme="minorHAnsi"/>
                          <w:spacing w:val="-11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</w:rPr>
                        <w:t>con</w:t>
                      </w:r>
                      <w:r w:rsidRPr="00FC5E39">
                        <w:rPr>
                          <w:rFonts w:eastAsia="Calibri" w:cstheme="minorHAnsi"/>
                          <w:spacing w:val="-2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Pr="00FC5E39">
                        <w:rPr>
                          <w:rFonts w:eastAsia="Calibri" w:cstheme="minorHAnsi"/>
                        </w:rPr>
                        <w:t>l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 xml:space="preserve"> 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p</w:t>
                      </w:r>
                      <w:r w:rsidRPr="00FC5E39">
                        <w:rPr>
                          <w:rFonts w:eastAsia="Calibri" w:cstheme="minorHAnsi"/>
                        </w:rPr>
                        <w:t>a</w:t>
                      </w:r>
                      <w:r w:rsidRPr="00FC5E39">
                        <w:rPr>
                          <w:rFonts w:eastAsia="Calibri" w:cstheme="minorHAnsi"/>
                          <w:spacing w:val="2"/>
                        </w:rPr>
                        <w:t>r</w:t>
                      </w:r>
                      <w:r w:rsidRPr="00FC5E39">
                        <w:rPr>
                          <w:rFonts w:eastAsia="Calibri" w:cstheme="minorHAnsi"/>
                        </w:rPr>
                        <w:t>t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a</w:t>
                      </w:r>
                      <w:r w:rsidRPr="00FC5E39">
                        <w:rPr>
                          <w:rFonts w:eastAsia="Calibri" w:cstheme="minorHAnsi"/>
                          <w:spacing w:val="-1"/>
                        </w:rPr>
                        <w:t>me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n</w:t>
                      </w:r>
                      <w:r w:rsidRPr="00FC5E39">
                        <w:rPr>
                          <w:rFonts w:eastAsia="Calibri" w:cstheme="minorHAnsi"/>
                        </w:rPr>
                        <w:t>t</w:t>
                      </w:r>
                      <w:r w:rsidRPr="00FC5E39">
                        <w:rPr>
                          <w:rFonts w:eastAsia="Calibri" w:cstheme="minorHAnsi"/>
                          <w:spacing w:val="1"/>
                        </w:rPr>
                        <w:t>o</w:t>
                      </w:r>
                      <w:r w:rsidRPr="00FC5E39">
                        <w:rPr>
                          <w:rFonts w:eastAsia="Calibri" w:cstheme="minorHAnsi"/>
                        </w:rPr>
                        <w:t>.</w:t>
                      </w:r>
                    </w:p>
                    <w:p w14:paraId="047066F2" w14:textId="28E11DDA" w:rsidR="00FC5E39" w:rsidRPr="00FC5E39" w:rsidRDefault="00FC5E39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FC5E39">
                        <w:rPr>
                          <w:rFonts w:cstheme="minorHAnsi"/>
                          <w:lang w:val="es-ES"/>
                        </w:rPr>
                        <w:t>Demás funciones que le sean asignadas por</w:t>
                      </w:r>
                      <w:r w:rsidR="009A0E87">
                        <w:rPr>
                          <w:rFonts w:cstheme="minorHAnsi"/>
                          <w:lang w:val="es-ES"/>
                        </w:rPr>
                        <w:t xml:space="preserve"> el</w:t>
                      </w:r>
                      <w:r w:rsidRPr="00FC5E39"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 w:rsidR="009A0E87" w:rsidRPr="00FC5E39">
                        <w:rPr>
                          <w:rFonts w:cstheme="minorHAnsi"/>
                          <w:lang w:val="es-ES"/>
                        </w:rPr>
                        <w:t xml:space="preserve">jefe directo o </w:t>
                      </w:r>
                      <w:r w:rsidRPr="00FC5E39">
                        <w:rPr>
                          <w:rFonts w:cstheme="minorHAnsi"/>
                          <w:lang w:val="es-ES"/>
                        </w:rPr>
                        <w:t>Dirección General</w:t>
                      </w:r>
                      <w:r w:rsidR="0050442C">
                        <w:rPr>
                          <w:rFonts w:cstheme="minorHAnsi"/>
                          <w:lang w:val="es-ES"/>
                        </w:rPr>
                        <w:t>.</w:t>
                      </w:r>
                    </w:p>
                    <w:p w14:paraId="146A42C8" w14:textId="52548E64" w:rsidR="00FC5E39" w:rsidRDefault="00FC5E39" w:rsidP="0042607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FC5E39">
                        <w:rPr>
                          <w:rFonts w:cstheme="minorHAnsi"/>
                          <w:lang w:val="es-ES"/>
                        </w:rPr>
                        <w:t>Cumplir con el Reglamento Interior de Trabajo del ICATECH, así como las normas aplicables en el ámbito de su competencia.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733C5" w14:textId="7F3C684D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6" w14:textId="031CC300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8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B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C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D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0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2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3" w14:textId="2EA644AA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4" w14:textId="42C4C31C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5" w14:textId="3631CED6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6" w14:textId="3BD783CB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7" w14:textId="77E26EC5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8" w14:textId="73C81EF8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9" w14:textId="645C7291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A" w14:textId="0B25A16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E1" w14:textId="2A249AF9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E2" w14:textId="73F705D7" w:rsidR="00715EDD" w:rsidRDefault="00715EDD" w:rsidP="00685367"/>
    <w:p w14:paraId="326733E3" w14:textId="1A0663EE" w:rsidR="00E641D9" w:rsidRDefault="00E641D9" w:rsidP="00685367"/>
    <w:p w14:paraId="326733E4" w14:textId="6B1B4B1B" w:rsidR="00E641D9" w:rsidRDefault="0042607B" w:rsidP="0068536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733EF" wp14:editId="40E32741">
                <wp:simplePos x="0" y="0"/>
                <wp:positionH relativeFrom="margin">
                  <wp:posOffset>24765</wp:posOffset>
                </wp:positionH>
                <wp:positionV relativeFrom="paragraph">
                  <wp:posOffset>133350</wp:posOffset>
                </wp:positionV>
                <wp:extent cx="5572125" cy="1076325"/>
                <wp:effectExtent l="19050" t="19050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076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406" w14:textId="77777777" w:rsidR="003A7F78" w:rsidRPr="005E1B5B" w:rsidRDefault="003A7F78" w:rsidP="009C3174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5E1B5B">
                              <w:rPr>
                                <w:b/>
                              </w:rPr>
                              <w:t xml:space="preserve">Requerimientos laborales: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9"/>
                              <w:gridCol w:w="6808"/>
                            </w:tblGrid>
                            <w:tr w:rsidR="0042607B" w:rsidRPr="0042607B" w14:paraId="5DAFD674" w14:textId="1703AD4B" w:rsidTr="0042607B">
                              <w:tc>
                                <w:tcPr>
                                  <w:tcW w:w="0" w:type="auto"/>
                                </w:tcPr>
                                <w:p w14:paraId="36AE7449" w14:textId="09BE6BF1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 xml:space="preserve">EXPERIENCIA: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31BC681" w14:textId="693FB053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>Un año</w:t>
                                  </w:r>
                                </w:p>
                              </w:tc>
                            </w:tr>
                            <w:tr w:rsidR="0042607B" w:rsidRPr="0042607B" w14:paraId="00D6ABFE" w14:textId="5B9AF570" w:rsidTr="0042607B">
                              <w:tc>
                                <w:tcPr>
                                  <w:tcW w:w="0" w:type="auto"/>
                                </w:tcPr>
                                <w:p w14:paraId="3DC31A59" w14:textId="57C311AF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 xml:space="preserve">ESCOLARIDAD: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2C6BAD4" w14:textId="718A45BB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>Licenciatura</w:t>
                                  </w:r>
                                </w:p>
                              </w:tc>
                            </w:tr>
                            <w:tr w:rsidR="0042607B" w:rsidRPr="0042607B" w14:paraId="3CF08D19" w14:textId="7CFA527E" w:rsidTr="0042607B">
                              <w:tc>
                                <w:tcPr>
                                  <w:tcW w:w="0" w:type="auto"/>
                                </w:tcPr>
                                <w:p w14:paraId="4690D2B7" w14:textId="717E750F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 xml:space="preserve">CAPACITACIÓN: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A3BB92A" w14:textId="1B5DACF3" w:rsidR="0042607B" w:rsidRPr="0042607B" w:rsidRDefault="0042607B" w:rsidP="00364FC6">
                                  <w:pPr>
                                    <w:spacing w:line="276" w:lineRule="auto"/>
                                    <w:jc w:val="both"/>
                                  </w:pPr>
                                  <w:r w:rsidRPr="0042607B">
                                    <w:t>Normativa aplicable; elaboración de manuales administrativos; paquetería office; etcétera.</w:t>
                                  </w:r>
                                </w:p>
                              </w:tc>
                            </w:tr>
                          </w:tbl>
                          <w:p w14:paraId="3267340B" w14:textId="77777777" w:rsidR="003A7F78" w:rsidRPr="005E1B5B" w:rsidRDefault="003A7F78" w:rsidP="00426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33EF" id="Text Box 7" o:spid="_x0000_s1029" type="#_x0000_t202" style="position:absolute;margin-left:1.95pt;margin-top:10.5pt;width:438.7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QA5AIAABkGAAAOAAAAZHJzL2Uyb0RvYy54bWysVFtr2zAUfh/sPwi9p7bjJE5NnZKkyRjs&#10;Bu3Ys2LJsZgseZJSuxv77zuSEtesL2M0AaNzdPSd63dubvtGoEemDVeywMlVjBGTpaJcHgv89WE/&#10;WWJkLJGUCCVZgZ+Ywbert29uujZnU1UrQZlGACJN3rUFrq1t8ygyZc0aYq5UyyRcVko3xIKojxHV&#10;pAP0RkTTOF5EndK01apkxoD2LlzilcevKlbaz1VlmEWiwBCb9V/tvwf3jVY3JD9q0ta8PIdB/iOK&#10;hnAJTgeoO2IJOmn+AqrhpVZGVfaqVE2kqoqXzOcA2STxX9nc16RlPhcojmmHMpnXgy0/PX7RiFPo&#10;HUaSNNCiB9ZbtFE9ylx1utbkYHTfgpntQe0sXaam/aDK7wZJta2JPLK11qqrGaEQXeJeRqOnAcc4&#10;kEP3UVFwQ05WeaC+0o0DhGIgQIcuPQ2dcaGUoJzPs2kynWNUwl0SZ4sUBOeD5JfnrTb2HVMNcocC&#10;a2i9hyePH4wNphcTH74SnO65EF5w48a2QqNHAoMibEhRnBqINeiS2P3CvIAepirovQrC8BPrIHxQ&#10;ZowuJOoKnCbZPA6VG18O7wIcKUsmbertXsl9wy1QTPCmwMtREq5VO0mhMiS3hItwhkyEdCrmyRNK&#10;B1Jv4ej10BE/2L/W+3mczdLlJMvm6WSW7uLJZrnfTtbbZLHIdpvtZpf8dokks7zmlDK585jmwrNk&#10;9m9zfGZ8YMjAtCFAF5U6QY73Ne0Q5a776fx6CgNNOVB9moWsERFH2FGl1RhpZb9xW3uCuWFzGEYf&#10;D8MILBfufx6xAd33duQ4epFbsOihVFDJS9U8E9zwBxrY/tB7yqUO37HkoOgTUAOi8vMP+xQOtdI/&#10;MepgNxXY/DgRzTAS7yXQ6zqZzdwy88IMqAGCHt8cxjdElgBVYItROG5tWICnVvNjDZ7CtEu1BkpW&#10;3JPlOSrIxAmwf3xO513pFtxY9lbPG331BwAA//8DAFBLAwQUAAYACAAAACEAqfdIMt0AAAAIAQAA&#10;DwAAAGRycy9kb3ducmV2LnhtbEyPwU7DMBBE70j8g7VI3KiTQFGSxqlQK0DlBIFLb268JBHxOrLd&#10;Nvw9ywmOq3mafVOtZzuKE/owOFKQLhIQSK0zA3UKPt4fb3IQIWoyenSECr4xwLq+vKh0adyZ3vDU&#10;xE5wCYVSK+hjnEopQ9uj1WHhJiTOPp23OvLpO2m8PnO5HWWWJPfS6oH4Q68n3PTYfjVHq2D/tG3M&#10;7tVutrvnwmeZMS9yGZW6vpofViAizvEPhl99VoeanQ7uSCaIUcFtwaCCLOVFHOd5egfiwFyRLEHW&#10;lfw/oP4BAAD//wMAUEsBAi0AFAAGAAgAAAAhALaDOJL+AAAA4QEAABMAAAAAAAAAAAAAAAAAAAAA&#10;AFtDb250ZW50X1R5cGVzXS54bWxQSwECLQAUAAYACAAAACEAOP0h/9YAAACUAQAACwAAAAAAAAAA&#10;AAAAAAAvAQAAX3JlbHMvLnJlbHNQSwECLQAUAAYACAAAACEAAjAUAOQCAAAZBgAADgAAAAAAAAAA&#10;AAAAAAAuAgAAZHJzL2Uyb0RvYy54bWxQSwECLQAUAAYACAAAACEAqfdIMt0AAAAIAQAADwAAAAAA&#10;AAAAAAAAAAA+BQAAZHJzL2Rvd25yZXYueG1sUEsFBgAAAAAEAAQA8wAAAEgGAAAAAA==&#10;" fillcolor="white [3201]" strokecolor="#a5a5a5 [3206]" strokeweight="2.5pt">
                <v:shadow color="#868686"/>
                <v:textbox>
                  <w:txbxContent>
                    <w:p w14:paraId="32673406" w14:textId="77777777" w:rsidR="003A7F78" w:rsidRPr="005E1B5B" w:rsidRDefault="003A7F78" w:rsidP="009C3174">
                      <w:pPr>
                        <w:spacing w:after="0" w:line="276" w:lineRule="auto"/>
                        <w:jc w:val="both"/>
                        <w:rPr>
                          <w:b/>
                        </w:rPr>
                      </w:pPr>
                      <w:r w:rsidRPr="005E1B5B">
                        <w:rPr>
                          <w:b/>
                        </w:rPr>
                        <w:t xml:space="preserve">Requerimientos laborales: 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9"/>
                        <w:gridCol w:w="6808"/>
                      </w:tblGrid>
                      <w:tr w:rsidR="0042607B" w:rsidRPr="0042607B" w14:paraId="5DAFD674" w14:textId="1703AD4B" w:rsidTr="0042607B">
                        <w:tc>
                          <w:tcPr>
                            <w:tcW w:w="0" w:type="auto"/>
                          </w:tcPr>
                          <w:p w14:paraId="36AE7449" w14:textId="09BE6BF1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 xml:space="preserve">EXPERIENCIA: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31BC681" w14:textId="693FB053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>Un año</w:t>
                            </w:r>
                          </w:p>
                        </w:tc>
                      </w:tr>
                      <w:tr w:rsidR="0042607B" w:rsidRPr="0042607B" w14:paraId="00D6ABFE" w14:textId="5B9AF570" w:rsidTr="0042607B">
                        <w:tc>
                          <w:tcPr>
                            <w:tcW w:w="0" w:type="auto"/>
                          </w:tcPr>
                          <w:p w14:paraId="3DC31A59" w14:textId="57C311AF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 xml:space="preserve">ESCOLARIDAD: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2C6BAD4" w14:textId="718A45BB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>Licenciatura</w:t>
                            </w:r>
                          </w:p>
                        </w:tc>
                      </w:tr>
                      <w:tr w:rsidR="0042607B" w:rsidRPr="0042607B" w14:paraId="3CF08D19" w14:textId="7CFA527E" w:rsidTr="0042607B">
                        <w:tc>
                          <w:tcPr>
                            <w:tcW w:w="0" w:type="auto"/>
                          </w:tcPr>
                          <w:p w14:paraId="4690D2B7" w14:textId="717E750F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 xml:space="preserve">CAPACITACIÓN: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A3BB92A" w14:textId="1B5DACF3" w:rsidR="0042607B" w:rsidRPr="0042607B" w:rsidRDefault="0042607B" w:rsidP="00364FC6">
                            <w:pPr>
                              <w:spacing w:line="276" w:lineRule="auto"/>
                              <w:jc w:val="both"/>
                            </w:pPr>
                            <w:r w:rsidRPr="0042607B">
                              <w:t>Normativa aplicable; elaboración de manuales administrativos; paquetería office; etcétera.</w:t>
                            </w:r>
                          </w:p>
                        </w:tc>
                      </w:tr>
                    </w:tbl>
                    <w:p w14:paraId="3267340B" w14:textId="77777777" w:rsidR="003A7F78" w:rsidRPr="005E1B5B" w:rsidRDefault="003A7F78" w:rsidP="0042607B"/>
                  </w:txbxContent>
                </v:textbox>
                <w10:wrap anchorx="margin"/>
              </v:shape>
            </w:pict>
          </mc:Fallback>
        </mc:AlternateContent>
      </w:r>
    </w:p>
    <w:p w14:paraId="326733E5" w14:textId="6BA66FC8" w:rsidR="00E641D9" w:rsidRDefault="00E641D9" w:rsidP="00685367"/>
    <w:p w14:paraId="326733E6" w14:textId="321B9BF7" w:rsidR="00E641D9" w:rsidRDefault="005A3FA4" w:rsidP="005A3FA4">
      <w:pPr>
        <w:tabs>
          <w:tab w:val="right" w:pos="8838"/>
        </w:tabs>
      </w:pPr>
      <w:r>
        <w:tab/>
      </w:r>
    </w:p>
    <w:p w14:paraId="326733E7" w14:textId="77777777" w:rsidR="005A3FA4" w:rsidRDefault="005A3FA4" w:rsidP="005A3FA4">
      <w:pPr>
        <w:tabs>
          <w:tab w:val="right" w:pos="8838"/>
        </w:tabs>
      </w:pPr>
    </w:p>
    <w:p w14:paraId="326733E8" w14:textId="48A12247" w:rsidR="005A3FA4" w:rsidRDefault="005A3FA4" w:rsidP="005A3FA4">
      <w:pPr>
        <w:tabs>
          <w:tab w:val="right" w:pos="8838"/>
        </w:tabs>
      </w:pPr>
    </w:p>
    <w:p w14:paraId="73045913" w14:textId="091C1A03" w:rsidR="00302685" w:rsidRDefault="00302685" w:rsidP="005A3FA4">
      <w:pPr>
        <w:tabs>
          <w:tab w:val="right" w:pos="8838"/>
        </w:tabs>
      </w:pPr>
      <w:r>
        <w:t xml:space="preserve"> </w:t>
      </w:r>
      <w:bookmarkStart w:id="4" w:name="_GoBack"/>
      <w:bookmarkEnd w:id="4"/>
    </w:p>
    <w:p w14:paraId="326733E9" w14:textId="77777777" w:rsidR="005A3FA4" w:rsidRPr="005A3FA4" w:rsidRDefault="005A3FA4" w:rsidP="005A3FA4">
      <w:pPr>
        <w:tabs>
          <w:tab w:val="right" w:pos="8838"/>
        </w:tabs>
        <w:jc w:val="right"/>
        <w:rPr>
          <w:b/>
        </w:rPr>
      </w:pPr>
      <w:r w:rsidRPr="005A3FA4">
        <w:rPr>
          <w:b/>
        </w:rPr>
        <w:t>__________________________</w:t>
      </w:r>
    </w:p>
    <w:p w14:paraId="326733EA" w14:textId="325DBA5B" w:rsidR="005A3FA4" w:rsidRPr="005A3FA4" w:rsidRDefault="00FC5E39" w:rsidP="005A3FA4">
      <w:pPr>
        <w:tabs>
          <w:tab w:val="right" w:pos="8838"/>
        </w:tabs>
        <w:jc w:val="right"/>
        <w:rPr>
          <w:b/>
        </w:rPr>
      </w:pPr>
      <w:r>
        <w:rPr>
          <w:b/>
        </w:rPr>
        <w:t>EZZIO AARÓN BARAY ORTEGA</w:t>
      </w:r>
    </w:p>
    <w:sectPr w:rsidR="005A3FA4" w:rsidRPr="005A3FA4" w:rsidSect="00302685">
      <w:pgSz w:w="12240" w:h="15840"/>
      <w:pgMar w:top="136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3DCF"/>
    <w:multiLevelType w:val="hybridMultilevel"/>
    <w:tmpl w:val="CF8603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6E4A"/>
    <w:multiLevelType w:val="hybridMultilevel"/>
    <w:tmpl w:val="EEA4C8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038D"/>
    <w:multiLevelType w:val="hybridMultilevel"/>
    <w:tmpl w:val="9AF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17E69"/>
    <w:multiLevelType w:val="hybridMultilevel"/>
    <w:tmpl w:val="99C0E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59F2"/>
    <w:multiLevelType w:val="hybridMultilevel"/>
    <w:tmpl w:val="CE0088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7A7E"/>
    <w:multiLevelType w:val="hybridMultilevel"/>
    <w:tmpl w:val="191A409E"/>
    <w:lvl w:ilvl="0" w:tplc="0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4B205483"/>
    <w:multiLevelType w:val="hybridMultilevel"/>
    <w:tmpl w:val="CA28E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45778"/>
    <w:multiLevelType w:val="hybridMultilevel"/>
    <w:tmpl w:val="9CCCC30A"/>
    <w:lvl w:ilvl="0" w:tplc="D6F89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0ED9"/>
    <w:multiLevelType w:val="hybridMultilevel"/>
    <w:tmpl w:val="AFBC33F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F68"/>
    <w:multiLevelType w:val="hybridMultilevel"/>
    <w:tmpl w:val="CC266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3127"/>
    <w:multiLevelType w:val="hybridMultilevel"/>
    <w:tmpl w:val="64241B3C"/>
    <w:lvl w:ilvl="0" w:tplc="6060C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1BC4"/>
    <w:multiLevelType w:val="hybridMultilevel"/>
    <w:tmpl w:val="EB98BF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DE"/>
    <w:rsid w:val="000266CF"/>
    <w:rsid w:val="0016310D"/>
    <w:rsid w:val="001A4037"/>
    <w:rsid w:val="001C50AE"/>
    <w:rsid w:val="001E1665"/>
    <w:rsid w:val="0020467D"/>
    <w:rsid w:val="002118F7"/>
    <w:rsid w:val="00277926"/>
    <w:rsid w:val="002A6258"/>
    <w:rsid w:val="002D0DA6"/>
    <w:rsid w:val="002F6D6F"/>
    <w:rsid w:val="00302685"/>
    <w:rsid w:val="00303CB8"/>
    <w:rsid w:val="003743C4"/>
    <w:rsid w:val="00393F32"/>
    <w:rsid w:val="003A7F78"/>
    <w:rsid w:val="003C4E88"/>
    <w:rsid w:val="003C6A74"/>
    <w:rsid w:val="004204F1"/>
    <w:rsid w:val="0042607B"/>
    <w:rsid w:val="004A2DA6"/>
    <w:rsid w:val="005010CB"/>
    <w:rsid w:val="0050442C"/>
    <w:rsid w:val="005045C9"/>
    <w:rsid w:val="0055071B"/>
    <w:rsid w:val="0057363F"/>
    <w:rsid w:val="005A3FA4"/>
    <w:rsid w:val="005C1306"/>
    <w:rsid w:val="005D1369"/>
    <w:rsid w:val="005E32E2"/>
    <w:rsid w:val="00605734"/>
    <w:rsid w:val="00685367"/>
    <w:rsid w:val="006944DE"/>
    <w:rsid w:val="006A2DCA"/>
    <w:rsid w:val="006D0C4E"/>
    <w:rsid w:val="00715EDD"/>
    <w:rsid w:val="0072042C"/>
    <w:rsid w:val="0073020D"/>
    <w:rsid w:val="007B51FB"/>
    <w:rsid w:val="007C2D6E"/>
    <w:rsid w:val="0080440D"/>
    <w:rsid w:val="008216BD"/>
    <w:rsid w:val="008C0439"/>
    <w:rsid w:val="009905A4"/>
    <w:rsid w:val="00996E86"/>
    <w:rsid w:val="009A0E87"/>
    <w:rsid w:val="009B7327"/>
    <w:rsid w:val="009C3174"/>
    <w:rsid w:val="009E2D59"/>
    <w:rsid w:val="00A0225E"/>
    <w:rsid w:val="00A03BC0"/>
    <w:rsid w:val="00A068AD"/>
    <w:rsid w:val="00A24712"/>
    <w:rsid w:val="00A72186"/>
    <w:rsid w:val="00A85778"/>
    <w:rsid w:val="00A85AF5"/>
    <w:rsid w:val="00A93852"/>
    <w:rsid w:val="00B43B2E"/>
    <w:rsid w:val="00BA61D5"/>
    <w:rsid w:val="00BB05FF"/>
    <w:rsid w:val="00BE487A"/>
    <w:rsid w:val="00C65362"/>
    <w:rsid w:val="00C976DC"/>
    <w:rsid w:val="00D97E3D"/>
    <w:rsid w:val="00E128A4"/>
    <w:rsid w:val="00E170F4"/>
    <w:rsid w:val="00E537A7"/>
    <w:rsid w:val="00E641D9"/>
    <w:rsid w:val="00F00E99"/>
    <w:rsid w:val="00F17130"/>
    <w:rsid w:val="00F371A1"/>
    <w:rsid w:val="00F53A3F"/>
    <w:rsid w:val="00F61E6C"/>
    <w:rsid w:val="00FC5E39"/>
    <w:rsid w:val="00FD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33BC"/>
  <w15:docId w15:val="{60167333-4A0E-45E7-9EEE-AAC26DA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E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2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DF10-08B7-4AF4-AB8B-E5C8492B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Ezzio Baray</dc:creator>
  <cp:lastModifiedBy>Ezzio Baray</cp:lastModifiedBy>
  <cp:revision>8</cp:revision>
  <cp:lastPrinted>2018-06-07T18:00:00Z</cp:lastPrinted>
  <dcterms:created xsi:type="dcterms:W3CDTF">2019-07-30T20:18:00Z</dcterms:created>
  <dcterms:modified xsi:type="dcterms:W3CDTF">2019-09-06T17:15:00Z</dcterms:modified>
</cp:coreProperties>
</file>